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CE" w:rsidRPr="004B2141" w:rsidRDefault="001A0ACE" w:rsidP="001A0ACE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7855767"/>
      <w:bookmarkStart w:id="1" w:name="_Toc36723429"/>
      <w:r w:rsidRPr="004B2141">
        <w:rPr>
          <w:rFonts w:asciiTheme="minorHAnsi" w:hAnsiTheme="minorHAnsi" w:cstheme="minorHAnsi"/>
          <w:b/>
          <w:caps/>
          <w:sz w:val="20"/>
          <w:szCs w:val="20"/>
          <w:u w:val="single"/>
        </w:rPr>
        <w:t>Załącznik nr 9 - OŚWIADCZENIE O SPEŁNIENIU MINIMALNYCH WYMAGAŃ W ZAKRESIE STOSOWANYCH ZABEZPIECZEŃ TECHNICZNYCH I ORGANIZACYJNYCH DOTYCZĄCYCH OCHRONY DANYCH OSOBOWYCH OSÓB FIZYCZNYCH.</w:t>
      </w:r>
      <w:bookmarkEnd w:id="0"/>
      <w:bookmarkEnd w:id="1"/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1"/>
        <w:gridCol w:w="6"/>
      </w:tblGrid>
      <w:tr w:rsidR="001A0ACE" w:rsidRPr="004B2141" w:rsidTr="002228BF">
        <w:trPr>
          <w:gridAfter w:val="1"/>
          <w:wAfter w:w="6" w:type="dxa"/>
          <w:cantSplit/>
          <w:trHeight w:val="340"/>
        </w:trPr>
        <w:tc>
          <w:tcPr>
            <w:tcW w:w="9771" w:type="dxa"/>
            <w:gridSpan w:val="2"/>
            <w:vAlign w:val="center"/>
          </w:tcPr>
          <w:p w:rsidR="001A0ACE" w:rsidRPr="004B2141" w:rsidRDefault="001A0ACE" w:rsidP="002228BF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A0ACE" w:rsidRPr="004B2141" w:rsidTr="002228BF">
        <w:trPr>
          <w:trHeight w:val="82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ACE" w:rsidRPr="004B2141" w:rsidRDefault="001A0ACE" w:rsidP="002228B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0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</w:tcPr>
          <w:p w:rsidR="001A0ACE" w:rsidRPr="004B2141" w:rsidRDefault="001A0ACE" w:rsidP="002228B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0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A0ACE" w:rsidRPr="004B2141" w:rsidRDefault="001A0ACE" w:rsidP="001A0ACE">
      <w:pPr>
        <w:tabs>
          <w:tab w:val="left" w:pos="709"/>
        </w:tabs>
        <w:jc w:val="center"/>
        <w:rPr>
          <w:rFonts w:asciiTheme="minorHAnsi" w:hAnsiTheme="minorHAnsi" w:cstheme="minorHAnsi"/>
          <w:bCs/>
          <w:caps/>
          <w:sz w:val="20"/>
          <w:szCs w:val="20"/>
          <w:u w:val="single"/>
        </w:rPr>
      </w:pPr>
      <w:r w:rsidRPr="004B2141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Dotyczy: </w:t>
      </w:r>
    </w:p>
    <w:p w:rsidR="001A0ACE" w:rsidRPr="004B2141" w:rsidRDefault="001A0ACE" w:rsidP="001A0ACE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4B2141">
        <w:rPr>
          <w:rFonts w:asciiTheme="minorHAnsi" w:hAnsiTheme="minorHAnsi" w:cstheme="minorHAnsi"/>
          <w:b/>
          <w:caps/>
          <w:sz w:val="20"/>
          <w:szCs w:val="20"/>
          <w:u w:val="single"/>
        </w:rPr>
        <w:t>Świadczenie Usług SAP Enterprise Support w odniesieniu do Oprogramowania SAP w GK ENEA w okresie od 01.01.2021r. do 31.12.2021r.”</w:t>
      </w:r>
    </w:p>
    <w:p w:rsidR="001A0ACE" w:rsidRPr="004B2141" w:rsidRDefault="001A0ACE" w:rsidP="001A0ACE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4B2141">
        <w:rPr>
          <w:rFonts w:asciiTheme="minorHAnsi" w:hAnsiTheme="minorHAnsi" w:cstheme="minorHAnsi"/>
          <w:b/>
          <w:caps/>
          <w:sz w:val="20"/>
          <w:szCs w:val="20"/>
        </w:rPr>
        <w:tab/>
      </w:r>
      <w:r w:rsidRPr="004B2141">
        <w:rPr>
          <w:rFonts w:asciiTheme="minorHAnsi" w:hAnsiTheme="minorHAnsi" w:cstheme="minorHAnsi"/>
          <w:b/>
          <w:caps/>
          <w:sz w:val="20"/>
          <w:szCs w:val="20"/>
          <w:u w:val="single"/>
        </w:rPr>
        <w:t>Oznaczenie Sprawy:     1400/DW00/ZT/KZ/2020/0000096087</w:t>
      </w:r>
    </w:p>
    <w:p w:rsidR="001A0ACE" w:rsidRPr="004B2141" w:rsidRDefault="001A0ACE" w:rsidP="001A0ACE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:rsidR="001A0ACE" w:rsidRPr="004B2141" w:rsidRDefault="001A0ACE" w:rsidP="001A0ACE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 w:rsidRPr="004B2141">
        <w:rPr>
          <w:rFonts w:asciiTheme="minorHAnsi" w:hAnsiTheme="minorHAnsi" w:cstheme="minorHAns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:rsidR="001A0ACE" w:rsidRPr="004B2141" w:rsidRDefault="001A0ACE" w:rsidP="001A0ACE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 w:rsidRPr="004B2141">
        <w:rPr>
          <w:rFonts w:asciiTheme="minorHAnsi" w:hAnsiTheme="minorHAnsi" w:cstheme="minorHAnsi"/>
          <w:bCs/>
          <w:sz w:val="20"/>
          <w:szCs w:val="20"/>
          <w:u w:val="single"/>
        </w:rPr>
        <w:t xml:space="preserve">X -  oznacza wymagania konieczne do wystartowania w postępowaniu </w:t>
      </w:r>
      <w:bookmarkStart w:id="2" w:name="_GoBack"/>
      <w:bookmarkEnd w:id="2"/>
    </w:p>
    <w:p w:rsidR="001A0ACE" w:rsidRPr="004B2141" w:rsidRDefault="001A0ACE" w:rsidP="001A0ACE">
      <w:pPr>
        <w:tabs>
          <w:tab w:val="left" w:pos="709"/>
        </w:tabs>
        <w:ind w:right="-284"/>
        <w:rPr>
          <w:rFonts w:asciiTheme="minorHAnsi" w:hAnsiTheme="minorHAnsi" w:cstheme="minorHAnsi"/>
          <w:sz w:val="20"/>
          <w:szCs w:val="20"/>
        </w:rPr>
      </w:pPr>
      <w:r w:rsidRPr="004B2141">
        <w:rPr>
          <w:rFonts w:asciiTheme="minorHAnsi" w:hAnsiTheme="minorHAnsi" w:cstheme="minorHAnsi"/>
          <w:bCs/>
          <w:sz w:val="20"/>
          <w:szCs w:val="20"/>
        </w:rPr>
        <w:t xml:space="preserve">Pole puste w kolumnie </w:t>
      </w:r>
      <w:r w:rsidRPr="004B2141">
        <w:rPr>
          <w:rFonts w:asciiTheme="minorHAnsi" w:hAnsiTheme="minorHAnsi" w:cstheme="minorHAnsi"/>
          <w:bCs/>
          <w:i/>
          <w:sz w:val="20"/>
          <w:szCs w:val="20"/>
        </w:rPr>
        <w:t>minimalne  wymagania, które Wykonawca  zobowiązany jest spełnić</w:t>
      </w:r>
      <w:r w:rsidRPr="004B2141">
        <w:rPr>
          <w:rFonts w:asciiTheme="minorHAnsi" w:hAnsiTheme="minorHAnsi" w:cstheme="minorHAnsi"/>
          <w:bCs/>
          <w:sz w:val="20"/>
          <w:szCs w:val="20"/>
        </w:rPr>
        <w:t xml:space="preserve">  oznacza wymagania których spełnienie jest mile widziane ale ich  brak nie </w:t>
      </w:r>
      <w:proofErr w:type="spellStart"/>
      <w:r w:rsidRPr="004B2141">
        <w:rPr>
          <w:rFonts w:asciiTheme="minorHAnsi" w:hAnsiTheme="minorHAnsi" w:cstheme="minorHAnsi"/>
          <w:bCs/>
          <w:sz w:val="20"/>
          <w:szCs w:val="20"/>
        </w:rPr>
        <w:t>dyskfalikuje</w:t>
      </w:r>
      <w:proofErr w:type="spellEnd"/>
      <w:r w:rsidRPr="004B2141">
        <w:rPr>
          <w:rFonts w:asciiTheme="minorHAnsi" w:hAnsiTheme="minorHAnsi" w:cstheme="minorHAnsi"/>
          <w:bCs/>
          <w:sz w:val="20"/>
          <w:szCs w:val="20"/>
        </w:rPr>
        <w:t xml:space="preserve"> z udziału w postępowaniu</w:t>
      </w:r>
    </w:p>
    <w:tbl>
      <w:tblPr>
        <w:tblpPr w:leftFromText="141" w:rightFromText="141" w:vertAnchor="text" w:tblpY="1"/>
        <w:tblOverlap w:val="never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697"/>
        <w:gridCol w:w="3547"/>
        <w:gridCol w:w="1622"/>
        <w:gridCol w:w="1569"/>
      </w:tblGrid>
      <w:tr w:rsidR="001A0ACE" w:rsidRPr="004B2141" w:rsidTr="001A0ACE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Minimalne wymagania, które Wykonawca zobowiązany jest spełnić</w:t>
            </w:r>
            <w:r w:rsidRPr="004B214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przypadku spełniania  warunków proszę wpisać  V</w:t>
            </w:r>
          </w:p>
        </w:tc>
      </w:tr>
      <w:tr w:rsidR="001A0ACE" w:rsidRPr="004B2141" w:rsidTr="001A0ACE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 xml:space="preserve">zabezpieczenia proceduralne </w:t>
            </w:r>
            <w:r w:rsidRPr="004B2141">
              <w:rPr>
                <w:rFonts w:asciiTheme="minorHAnsi" w:hAnsiTheme="minorHAnsi" w:cstheme="minorHAnsi"/>
                <w:sz w:val="20"/>
                <w:szCs w:val="20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 xml:space="preserve">zapewnia kontrolę nad przetwarzaniem danych w postaci monitorowania </w:t>
            </w:r>
            <w:r w:rsidRPr="004B21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4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 xml:space="preserve">wyznaczono IOD zgodnie z </w:t>
            </w:r>
            <w:r w:rsidRPr="004B2141">
              <w:rPr>
                <w:rFonts w:asciiTheme="minorHAnsi" w:hAnsiTheme="minorHAnsi" w:cstheme="minorHAnsi"/>
                <w:sz w:val="20"/>
                <w:szCs w:val="20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 xml:space="preserve"> w ciągu ostatnich 24 miesięcy działalność podmiotu została skontrolowana przez właściwe, ze względu na przedmiot działalności danego podmiotu, instytucje zewnętrzne, np. inspekcja pracy, UODO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system UPS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redundancja – dublowanie elementów systemu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generatory prądu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testowanie systemów i procesów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kontroli zgodności systemów teleinformatycznych z odpowiednimi normami i politykami bezpieczeństwa;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systemy antywirusowe,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systemy antyspamowe,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 xml:space="preserve">zapory,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wykonywanie  kopii bezpieczeństwa, wszystkich stacji roboczych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wykonywanie  kopii bezpieczeństwa całego serwera poczty elektronicznej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wykonywanie  kopii bezpieczeństwa danych przetwarzanych w imieniu ENEA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 xml:space="preserve"> miejsce przechowywania kopii zapasowej jest różne od lokalizacji produkcyjnej.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stosowanie okresowego testowego odtwarzania wybranych kopii zapasowych na potrzeby weryfikacji poprawności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 xml:space="preserve">szyfrowanie,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pseudonimizacja</w:t>
            </w:r>
            <w:proofErr w:type="spellEnd"/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środki ochrony kryptograficznej (polityka stosowania zabezpieczeń, zarządzanie kluczami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 xml:space="preserve">stosowanie  własnej domeny firmowej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 xml:space="preserve">tworzenie konta na domenie dla pracowników Wykonawców oraz ich podwykonawców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 xml:space="preserve"> korzystanie z własnego serwera poczty elektronicznej.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korzystanie z podpisu cyfrowego w poczcie elektronicznej dla wiadomości elektronicznych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korzystanie z podpisu cyfrowego w poczcie elektronicznej dla załączników.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B2141"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  <w:t xml:space="preserve">nie korzystanie z chmur publicznych (np. AWS, GCG, </w:t>
            </w:r>
            <w:proofErr w:type="spellStart"/>
            <w:r w:rsidRPr="004B2141"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  <w:t>Azure</w:t>
            </w:r>
            <w:proofErr w:type="spellEnd"/>
            <w:r w:rsidRPr="004B2141"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  <w:t>) i publicznych zasobów plikowych (np. DropBox, Google Drive, OneDrive) do wykonywania powierzonych przez ENEA zadań (</w:t>
            </w:r>
            <w:r w:rsidRPr="004B2141"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  <w:u w:val="single"/>
              </w:rPr>
              <w:t>niniejszy wymóg nie ma zastosowania do Producenta Oprogramowania SAP)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  <w:t xml:space="preserve">radius (zabezpieczenie dostępu do sieci poprzez zastosowanie standardu 802,1X); w uzasadnionych przypadkach, np. w czasie pandemii podczas pracy z domu, zamiast radius może korzystać z uwierzytelniania wieloskładnikowego (z ang. </w:t>
            </w:r>
            <w:proofErr w:type="spellStart"/>
            <w:r w:rsidRPr="004B2141"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  <w:t>two-factor</w:t>
            </w:r>
            <w:proofErr w:type="spellEnd"/>
            <w:r w:rsidRPr="004B2141"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B2141"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  <w:t>authentication</w:t>
            </w:r>
            <w:proofErr w:type="spellEnd"/>
            <w:r w:rsidRPr="004B2141"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CE" w:rsidRPr="004B2141" w:rsidRDefault="001A0ACE" w:rsidP="001A0A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1A0AC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ACE" w:rsidRPr="004B2141" w:rsidRDefault="001A0ACE" w:rsidP="001A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A0ACE" w:rsidRPr="004B2141" w:rsidRDefault="001A0ACE" w:rsidP="001A0AC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1A0ACE" w:rsidRPr="004B2141" w:rsidTr="002228BF">
        <w:trPr>
          <w:trHeight w:hRule="exact" w:val="140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CE" w:rsidRPr="004B2141" w:rsidRDefault="001A0ACE" w:rsidP="002228BF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ACE" w:rsidRPr="004B2141" w:rsidRDefault="001A0ACE" w:rsidP="002228BF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ACE" w:rsidRPr="004B2141" w:rsidTr="002228BF">
        <w:trPr>
          <w:jc w:val="center"/>
        </w:trPr>
        <w:tc>
          <w:tcPr>
            <w:tcW w:w="4059" w:type="dxa"/>
            <w:hideMark/>
          </w:tcPr>
          <w:p w:rsidR="001A0ACE" w:rsidRPr="004B2141" w:rsidRDefault="001A0ACE" w:rsidP="002228BF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:rsidR="001A0ACE" w:rsidRPr="004B2141" w:rsidRDefault="001A0ACE" w:rsidP="002228BF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B214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:rsidR="001A0ACE" w:rsidRPr="004B2141" w:rsidRDefault="001A0ACE" w:rsidP="001A0ACE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4F42AA" w:rsidRDefault="004F42AA"/>
    <w:sectPr w:rsidR="004F42AA" w:rsidSect="000F6D4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2" w:right="1325" w:bottom="1038" w:left="1843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C2" w:rsidRDefault="00D43DC2" w:rsidP="001A0ACE">
      <w:pPr>
        <w:spacing w:before="0"/>
      </w:pPr>
      <w:r>
        <w:separator/>
      </w:r>
    </w:p>
  </w:endnote>
  <w:endnote w:type="continuationSeparator" w:id="0">
    <w:p w:rsidR="00D43DC2" w:rsidRDefault="00D43DC2" w:rsidP="001A0A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4804556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1A0ACE" w:rsidRPr="001A0ACE" w:rsidRDefault="001A0ACE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A0ACE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1A0A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A0A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1A0A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1A0A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1A0AC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1A0A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A0A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1A0A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5</w:t>
            </w:r>
            <w:r w:rsidRPr="001A0A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F12A2" w:rsidRDefault="00D43DC2" w:rsidP="0080740B">
    <w:pPr>
      <w:pStyle w:val="Stopka"/>
      <w:spacing w:before="0"/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2A2" w:rsidRPr="0014561D" w:rsidRDefault="00D43DC2">
    <w:pPr>
      <w:pStyle w:val="Stopka"/>
      <w:rPr>
        <w:rFonts w:ascii="Arial" w:hAnsi="Arial" w:cs="Arial"/>
      </w:rPr>
    </w:pPr>
  </w:p>
  <w:p w:rsidR="00EF12A2" w:rsidRPr="0014561D" w:rsidRDefault="00D43DC2">
    <w:pPr>
      <w:pStyle w:val="Stopka"/>
      <w:rPr>
        <w:rFonts w:ascii="Arial" w:hAnsi="Arial" w:cs="Arial"/>
      </w:rPr>
    </w:pPr>
  </w:p>
  <w:p w:rsidR="00EF12A2" w:rsidRPr="0014561D" w:rsidRDefault="00D43DC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C2" w:rsidRDefault="00D43DC2" w:rsidP="001A0ACE">
      <w:pPr>
        <w:spacing w:before="0"/>
      </w:pPr>
      <w:r>
        <w:separator/>
      </w:r>
    </w:p>
  </w:footnote>
  <w:footnote w:type="continuationSeparator" w:id="0">
    <w:p w:rsidR="00D43DC2" w:rsidRDefault="00D43DC2" w:rsidP="001A0ACE">
      <w:pPr>
        <w:spacing w:before="0"/>
      </w:pPr>
      <w:r>
        <w:continuationSeparator/>
      </w:r>
    </w:p>
  </w:footnote>
  <w:footnote w:id="1">
    <w:p w:rsidR="001A0ACE" w:rsidRDefault="001A0ACE" w:rsidP="001A0ACE">
      <w:pPr>
        <w:pStyle w:val="Tekstprzypisudolnego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footnoteRef/>
      </w:r>
      <w:r>
        <w:t xml:space="preserve"> </w:t>
      </w:r>
      <w:r>
        <w:rPr>
          <w:rFonts w:cs="Calibri"/>
          <w:sz w:val="16"/>
          <w:szCs w:val="16"/>
        </w:rPr>
        <w:t>Minimalne wymagania, które jest zobowiązany spełnić Wykonawca zostały oznaczone 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373"/>
    </w:tblGrid>
    <w:tr w:rsidR="001A0ACE" w:rsidRPr="001A0ACE" w:rsidTr="002228B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1A0ACE" w:rsidRPr="001A0ACE" w:rsidRDefault="001A0ACE" w:rsidP="001A0ACE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7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A0ACE" w:rsidRPr="001A0ACE" w:rsidRDefault="001A0ACE" w:rsidP="001A0ACE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1A0ACE">
            <w:rPr>
              <w:rFonts w:asciiTheme="minorHAnsi" w:hAnsiTheme="minorHAnsi" w:cstheme="minorHAnsi"/>
              <w:sz w:val="18"/>
              <w:szCs w:val="18"/>
            </w:rPr>
            <w:t>oznaczenie sprawy:</w:t>
          </w:r>
        </w:p>
      </w:tc>
    </w:tr>
    <w:tr w:rsidR="001A0ACE" w:rsidRPr="001A0ACE" w:rsidTr="002228BF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A0ACE" w:rsidRPr="001A0ACE" w:rsidRDefault="001A0ACE" w:rsidP="001A0ACE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1A0ACE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7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A0ACE" w:rsidRPr="001A0ACE" w:rsidRDefault="001A0ACE" w:rsidP="001A0ACE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1A0ACE">
            <w:rPr>
              <w:rFonts w:asciiTheme="minorHAnsi" w:hAnsiTheme="minorHAnsi" w:cstheme="minorHAnsi"/>
              <w:sz w:val="16"/>
              <w:szCs w:val="16"/>
            </w:rPr>
            <w:t>1400/DW00/ZT/KZ/2020/0000096087</w:t>
          </w:r>
        </w:p>
      </w:tc>
    </w:tr>
    <w:tr w:rsidR="001A0ACE" w:rsidRPr="001A0ACE" w:rsidTr="002228B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A0ACE" w:rsidRPr="001A0ACE" w:rsidRDefault="001A0ACE" w:rsidP="001A0ACE">
          <w:pPr>
            <w:pStyle w:val="Nagwek"/>
            <w:spacing w:before="0"/>
            <w:rPr>
              <w:rFonts w:asciiTheme="minorHAnsi" w:hAnsiTheme="minorHAnsi" w:cstheme="minorHAnsi"/>
              <w:b/>
              <w:bCs/>
              <w:i/>
              <w:sz w:val="16"/>
              <w:szCs w:val="16"/>
            </w:rPr>
          </w:pPr>
        </w:p>
      </w:tc>
      <w:tc>
        <w:tcPr>
          <w:tcW w:w="3373" w:type="dxa"/>
          <w:tcBorders>
            <w:top w:val="nil"/>
            <w:left w:val="nil"/>
            <w:bottom w:val="nil"/>
            <w:right w:val="nil"/>
          </w:tcBorders>
        </w:tcPr>
        <w:p w:rsidR="001A0ACE" w:rsidRPr="001A0ACE" w:rsidRDefault="001A0ACE" w:rsidP="001A0ACE">
          <w:pPr>
            <w:pStyle w:val="Nagwek"/>
            <w:spacing w:before="0"/>
            <w:jc w:val="center"/>
            <w:rPr>
              <w:rFonts w:asciiTheme="minorHAnsi" w:hAnsiTheme="minorHAnsi" w:cstheme="minorHAnsi"/>
              <w:i/>
              <w:sz w:val="16"/>
              <w:szCs w:val="16"/>
            </w:rPr>
          </w:pPr>
        </w:p>
      </w:tc>
    </w:tr>
  </w:tbl>
  <w:p w:rsidR="00EF12A2" w:rsidRPr="001A0ACE" w:rsidRDefault="00D43DC2" w:rsidP="00622A32">
    <w:pPr>
      <w:pStyle w:val="Nagwek"/>
      <w:tabs>
        <w:tab w:val="clear" w:pos="4536"/>
      </w:tabs>
      <w:spacing w:before="0"/>
      <w:jc w:val="left"/>
      <w:rPr>
        <w:rFonts w:asciiTheme="minorHAnsi" w:hAnsiTheme="minorHAnsi" w:cstheme="minorHAnsi"/>
        <w:bCs/>
        <w:sz w:val="14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F12A2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EF12A2" w:rsidRPr="0014561D" w:rsidRDefault="00D43DC2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F12A2" w:rsidRPr="0014561D" w:rsidRDefault="00D43DC2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F12A2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F12A2" w:rsidRPr="0014561D" w:rsidRDefault="00D43DC2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F12A2" w:rsidRPr="0014561D" w:rsidRDefault="00D43DC2" w:rsidP="009945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1026B">
            <w:rPr>
              <w:rFonts w:ascii="Arial" w:hAnsi="Arial" w:cs="Arial"/>
              <w:b/>
              <w:sz w:val="20"/>
              <w:szCs w:val="16"/>
            </w:rPr>
            <w:t>ZAM/EC/P/DT/AR/</w:t>
          </w:r>
          <w:r>
            <w:rPr>
              <w:rFonts w:ascii="Arial" w:hAnsi="Arial" w:cs="Arial"/>
              <w:b/>
              <w:sz w:val="20"/>
              <w:szCs w:val="16"/>
            </w:rPr>
            <w:t>08</w:t>
          </w:r>
          <w:r w:rsidRPr="0031026B">
            <w:rPr>
              <w:rFonts w:ascii="Arial" w:hAnsi="Arial" w:cs="Arial"/>
              <w:b/>
              <w:sz w:val="20"/>
              <w:szCs w:val="16"/>
            </w:rPr>
            <w:t>/2015</w:t>
          </w:r>
        </w:p>
      </w:tc>
    </w:tr>
  </w:tbl>
  <w:p w:rsidR="00EF12A2" w:rsidRPr="0014561D" w:rsidRDefault="00D43DC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CE"/>
    <w:rsid w:val="001A0ACE"/>
    <w:rsid w:val="004F42AA"/>
    <w:rsid w:val="00D4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2202"/>
  <w15:chartTrackingRefBased/>
  <w15:docId w15:val="{2913D08A-DEA3-4FE2-B321-A4131528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AC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1A0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1A0ACE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A0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ACE"/>
    <w:rPr>
      <w:rFonts w:ascii="Tahoma" w:eastAsia="Times New Roman" w:hAnsi="Tahoma" w:cs="Tahom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A0ACE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0AC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1A0AC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Górka Magdalena</dc:creator>
  <cp:keywords/>
  <dc:description/>
  <cp:lastModifiedBy>Górka Magdalena</cp:lastModifiedBy>
  <cp:revision>1</cp:revision>
  <dcterms:created xsi:type="dcterms:W3CDTF">2020-12-01T13:25:00Z</dcterms:created>
  <dcterms:modified xsi:type="dcterms:W3CDTF">2020-12-01T13:27:00Z</dcterms:modified>
</cp:coreProperties>
</file>